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670"/>
        <w:gridCol w:w="1667"/>
      </w:tblGrid>
      <w:tr w:rsidR="00733D61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FE59510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Министерство образования и науки Пермского края</w:t>
            </w:r>
          </w:p>
          <w:p w14:paraId="7F89D575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249D9EA5" w14:textId="3B2E6FF5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5193AE4F" w14:textId="7C525B4A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4D81A746" w14:textId="44D6525C"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серию вебинаров (</w:t>
      </w:r>
      <w:proofErr w:type="gram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14:paraId="6D227E0B" w14:textId="48299B09"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Приглашаем специалистов, педагогов, родителей принять участие в</w:t>
      </w:r>
      <w:r w:rsidR="007F63DB">
        <w:rPr>
          <w:rFonts w:eastAsiaTheme="minorEastAsia"/>
          <w:b/>
          <w:sz w:val="28"/>
          <w:szCs w:val="28"/>
          <w:lang w:eastAsia="ru-RU"/>
        </w:rPr>
        <w:t>о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25262E">
        <w:rPr>
          <w:rFonts w:eastAsiaTheme="minorEastAsia"/>
          <w:b/>
          <w:sz w:val="28"/>
          <w:szCs w:val="28"/>
          <w:u w:val="single"/>
          <w:lang w:eastAsia="ru-RU"/>
        </w:rPr>
        <w:t>третьей</w:t>
      </w:r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14:paraId="561E5062" w14:textId="77777777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8D412A" w14:paraId="1203167C" w14:textId="77777777" w:rsidTr="008D412A">
        <w:tc>
          <w:tcPr>
            <w:tcW w:w="9570" w:type="dxa"/>
          </w:tcPr>
          <w:p w14:paraId="792923FE" w14:textId="50B21879" w:rsidR="008D412A" w:rsidRPr="008D412A" w:rsidRDefault="009023F8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40A4C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26 ноября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2019 года в 17.30-19.30 ч. (вторник)</w:t>
            </w:r>
          </w:p>
          <w:p w14:paraId="767F7046" w14:textId="3CEA075C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14:paraId="791A5E6A" w14:textId="77777777" w:rsidTr="008D412A">
        <w:tc>
          <w:tcPr>
            <w:tcW w:w="9570" w:type="dxa"/>
          </w:tcPr>
          <w:p w14:paraId="4ADD5A0A" w14:textId="77777777" w:rsidR="008D412A" w:rsidRDefault="008D412A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E7A5F" w:rsidRPr="002E7A5F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«О детской лени: преодолеть или возглавить?!»</w:t>
            </w:r>
          </w:p>
          <w:p w14:paraId="0BC3FF00" w14:textId="1B8EA85B" w:rsidR="002E7A5F" w:rsidRDefault="002E7A5F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14:paraId="2ED2F0C2" w14:textId="27F22002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8D412A" w14:paraId="7558718B" w14:textId="77777777" w:rsidTr="009023F8">
        <w:trPr>
          <w:trHeight w:val="654"/>
        </w:trPr>
        <w:tc>
          <w:tcPr>
            <w:tcW w:w="4672" w:type="dxa"/>
          </w:tcPr>
          <w:p w14:paraId="4F7DC200" w14:textId="652F7301" w:rsidR="008D412A" w:rsidRDefault="002E7A5F" w:rsidP="009B28B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DF6773" wp14:editId="17CAD23C">
                  <wp:extent cx="1312545" cy="196636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57" cy="198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268857D0" w14:textId="77777777" w:rsidR="008D412A" w:rsidRDefault="008D412A" w:rsidP="009B28B9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C107E3" w14:textId="1FA796D6" w:rsidR="008D412A" w:rsidRDefault="00E01F7C" w:rsidP="0025262E">
            <w:pPr>
              <w:jc w:val="right"/>
              <w:rPr>
                <w:sz w:val="28"/>
              </w:rPr>
            </w:pPr>
            <w:proofErr w:type="spellStart"/>
            <w:r w:rsidRPr="00E01F7C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Галиева</w:t>
            </w:r>
            <w:proofErr w:type="spellEnd"/>
            <w:r w:rsidRPr="00E01F7C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Светлана Юрьевна, </w:t>
            </w:r>
            <w:r w:rsidRPr="00E01F7C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6F746A8E" w14:textId="77777777"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BDD1D3F" w14:textId="0751FD70" w:rsidR="00FB28A1" w:rsidRPr="008D412A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412A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обсуждения:</w:t>
      </w:r>
    </w:p>
    <w:p w14:paraId="4C73A216" w14:textId="77777777" w:rsidR="001072BF" w:rsidRDefault="001072BF" w:rsidP="001072BF">
      <w:pPr>
        <w:suppressAutoHyphens w:val="0"/>
        <w:ind w:left="57" w:firstLine="709"/>
        <w:rPr>
          <w:color w:val="000000"/>
          <w:sz w:val="28"/>
          <w:szCs w:val="20"/>
        </w:rPr>
      </w:pPr>
      <w:r w:rsidRPr="001072BF">
        <w:rPr>
          <w:color w:val="000000"/>
          <w:sz w:val="28"/>
          <w:szCs w:val="20"/>
          <w:shd w:val="clear" w:color="auto" w:fill="FFFFFF"/>
        </w:rPr>
        <w:t>1) Что такое лень и прокрастинация?</w:t>
      </w:r>
    </w:p>
    <w:p w14:paraId="6E86A524" w14:textId="77777777" w:rsidR="001072BF" w:rsidRDefault="001072BF" w:rsidP="001072BF">
      <w:pPr>
        <w:suppressAutoHyphens w:val="0"/>
        <w:ind w:left="57" w:firstLine="709"/>
        <w:rPr>
          <w:color w:val="000000"/>
          <w:sz w:val="28"/>
          <w:szCs w:val="20"/>
        </w:rPr>
      </w:pPr>
      <w:r w:rsidRPr="001072BF">
        <w:rPr>
          <w:color w:val="000000"/>
          <w:sz w:val="28"/>
          <w:szCs w:val="20"/>
          <w:shd w:val="clear" w:color="auto" w:fill="FFFFFF"/>
        </w:rPr>
        <w:t>2) Каковы причины "ничего неделанья" и "нехотения" у ребенка?</w:t>
      </w:r>
    </w:p>
    <w:p w14:paraId="3AAF7A18" w14:textId="18682601" w:rsidR="001072BF" w:rsidRPr="001072BF" w:rsidRDefault="001072BF" w:rsidP="001072BF">
      <w:pPr>
        <w:suppressAutoHyphens w:val="0"/>
        <w:ind w:left="57" w:firstLine="709"/>
        <w:rPr>
          <w:rFonts w:eastAsiaTheme="minorEastAsia"/>
          <w:b/>
          <w:sz w:val="40"/>
          <w:szCs w:val="28"/>
          <w:u w:val="single"/>
          <w:lang w:eastAsia="ru-RU"/>
        </w:rPr>
      </w:pPr>
      <w:r w:rsidRPr="001072BF">
        <w:rPr>
          <w:color w:val="000000"/>
          <w:sz w:val="28"/>
          <w:szCs w:val="20"/>
          <w:shd w:val="clear" w:color="auto" w:fill="FFFFFF"/>
        </w:rPr>
        <w:t>3) Как родители могут распознать ленное поведение и помочь ребенку стать более</w:t>
      </w:r>
      <w:r w:rsidRPr="001072BF">
        <w:rPr>
          <w:color w:val="000000"/>
          <w:sz w:val="28"/>
          <w:szCs w:val="20"/>
          <w:shd w:val="clear" w:color="auto" w:fill="FFFFFF"/>
        </w:rPr>
        <w:t xml:space="preserve"> </w:t>
      </w:r>
      <w:r w:rsidRPr="001072BF">
        <w:rPr>
          <w:color w:val="000000"/>
          <w:sz w:val="28"/>
          <w:szCs w:val="20"/>
          <w:shd w:val="clear" w:color="auto" w:fill="FFFFFF"/>
        </w:rPr>
        <w:t>самостоятельным?</w:t>
      </w:r>
    </w:p>
    <w:p w14:paraId="06DDBF44" w14:textId="77777777" w:rsidR="001072BF" w:rsidRDefault="001072BF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71FA2BC4" w14:textId="77777777" w:rsidR="001072BF" w:rsidRDefault="001072BF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061960E0" w14:textId="77777777" w:rsidR="001072BF" w:rsidRDefault="001072BF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0E7836FE" w14:textId="256DF33E" w:rsidR="00672064" w:rsidRDefault="00FB28A1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lastRenderedPageBreak/>
        <w:t>Возможные формы участия:</w:t>
      </w:r>
    </w:p>
    <w:p w14:paraId="6A402644" w14:textId="77777777"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7D28867E" w14:textId="34E25769"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14:paraId="777DB56D" w14:textId="5B639C17"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0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ауд.В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0"/>
    <w:p w14:paraId="60AEDF1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</w:t>
      </w:r>
      <w:proofErr w:type="gramStart"/>
      <w:r w:rsidRPr="00FB28A1">
        <w:rPr>
          <w:rFonts w:eastAsiaTheme="minorEastAsia"/>
          <w:i/>
          <w:sz w:val="28"/>
          <w:szCs w:val="28"/>
          <w:lang w:eastAsia="ru-RU"/>
        </w:rPr>
        <w:t>видео-трансляции</w:t>
      </w:r>
      <w:proofErr w:type="gramEnd"/>
      <w:r w:rsidRPr="00FB28A1">
        <w:rPr>
          <w:rFonts w:eastAsiaTheme="minorEastAsia"/>
          <w:i/>
          <w:sz w:val="28"/>
          <w:szCs w:val="28"/>
          <w:lang w:eastAsia="ru-RU"/>
        </w:rPr>
        <w:t xml:space="preserve">). </w:t>
      </w:r>
    </w:p>
    <w:p w14:paraId="51603D3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Tube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14:paraId="7419AE10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14:paraId="18378D68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14:paraId="26389058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14:paraId="52164E24" w14:textId="77777777" w:rsidR="0025262E" w:rsidRDefault="00FB28A1" w:rsidP="003E5F97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="002524C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C119EC0" w14:textId="19C3359F" w:rsidR="002524C1" w:rsidRDefault="0025262E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в мероприятии </w:t>
      </w:r>
      <w:r w:rsidRPr="00286429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– БЕЗ участия детей.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63065755" w14:textId="431086D6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14:paraId="6F1E0FCD" w14:textId="51F084FC"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1072BF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24 ноября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197C20D2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5BD1ABD" w14:textId="24E5895A"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</w:t>
      </w:r>
      <w:r w:rsidR="0065286F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 (ЗАЯВКИ)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7F63DB" w:rsidRPr="00257DE3" w14:paraId="0DF3BA37" w14:textId="77777777" w:rsidTr="0054234E">
        <w:trPr>
          <w:trHeight w:val="379"/>
        </w:trPr>
        <w:tc>
          <w:tcPr>
            <w:tcW w:w="9570" w:type="dxa"/>
          </w:tcPr>
          <w:p w14:paraId="42249303" w14:textId="2DDDD631" w:rsidR="007F63DB" w:rsidRPr="00257DE3" w:rsidRDefault="00257DE3" w:rsidP="00286429">
            <w:pPr>
              <w:suppressAutoHyphens w:val="0"/>
              <w:jc w:val="center"/>
              <w:rPr>
                <w:b/>
                <w:sz w:val="32"/>
              </w:rPr>
            </w:pPr>
            <w:hyperlink r:id="rId10" w:history="1">
              <w:r w:rsidRPr="00257DE3">
                <w:rPr>
                  <w:rStyle w:val="a7"/>
                  <w:b/>
                  <w:sz w:val="32"/>
                </w:rPr>
                <w:t>https://docs.google.com/forms/d/1G4g_sj7VMA4tTjfylLIJx9Hll3FXLcBZgSEGakrLKdE/viewform?edit_requested=true</w:t>
              </w:r>
            </w:hyperlink>
          </w:p>
          <w:p w14:paraId="673C436E" w14:textId="39DBD91A" w:rsidR="00257DE3" w:rsidRPr="00257DE3" w:rsidRDefault="00257DE3" w:rsidP="00286429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36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49EC161" w14:textId="77777777" w:rsidR="007F63DB" w:rsidRPr="00257DE3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36"/>
          <w:szCs w:val="28"/>
          <w:shd w:val="clear" w:color="auto" w:fill="FFFFFF"/>
          <w:lang w:eastAsia="ru-RU"/>
        </w:rPr>
      </w:pPr>
    </w:p>
    <w:p w14:paraId="629468D8" w14:textId="77777777"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14:paraId="22987E10" w14:textId="77777777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1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14:paraId="0A73E4E4" w14:textId="77777777"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2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14:paraId="439EC048" w14:textId="245FCE23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3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14:paraId="354A2685" w14:textId="17629195" w:rsidR="00FB28A1" w:rsidRPr="00FB28A1" w:rsidRDefault="007F63DB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B3E94F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14:paraId="11CB4545" w14:textId="3B77CB02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С уважением,</w:t>
      </w:r>
    </w:p>
    <w:p w14:paraId="3E2D1C84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14:paraId="63ABD37C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672064">
        <w:rPr>
          <w:rFonts w:eastAsiaTheme="minorEastAsia"/>
          <w:sz w:val="28"/>
          <w:lang w:eastAsia="ru-RU"/>
        </w:rPr>
        <w:t>к.пед.н</w:t>
      </w:r>
      <w:proofErr w:type="spellEnd"/>
      <w:r w:rsidRPr="00672064">
        <w:rPr>
          <w:rFonts w:eastAsiaTheme="minorEastAsia"/>
          <w:sz w:val="28"/>
          <w:lang w:eastAsia="ru-RU"/>
        </w:rPr>
        <w:t>., доцент,</w:t>
      </w:r>
    </w:p>
    <w:p w14:paraId="4338D0B7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14:paraId="310D1F0A" w14:textId="745CD2A3" w:rsidR="006B658F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14:paraId="624FE177" w14:textId="55908F25"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14:paraId="446A58BE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14:paraId="780A1DFD" w14:textId="77777777" w:rsidR="007F63DB" w:rsidRDefault="007F63DB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</w:p>
    <w:p w14:paraId="3EDB4D8F" w14:textId="73BB6B23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14:paraId="7E3B4D4C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14:paraId="44116175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14:paraId="69D4A14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14:paraId="1D3C8148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14:paraId="35386220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14:paraId="4F193D97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14:paraId="165CAD23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14:paraId="7C6AE50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14:paraId="2BE19BDB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14:paraId="0924F7B4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10659" w:type="dxa"/>
        <w:tblInd w:w="-856" w:type="dxa"/>
        <w:tblLook w:val="04A0" w:firstRow="1" w:lastRow="0" w:firstColumn="1" w:lastColumn="0" w:noHBand="0" w:noVBand="1"/>
      </w:tblPr>
      <w:tblGrid>
        <w:gridCol w:w="1733"/>
        <w:gridCol w:w="5900"/>
        <w:gridCol w:w="3026"/>
      </w:tblGrid>
      <w:tr w:rsidR="00990020" w:rsidRPr="00D932F7" w14:paraId="2BF556A6" w14:textId="1B65F3C3" w:rsidTr="00990020">
        <w:tc>
          <w:tcPr>
            <w:tcW w:w="2269" w:type="dxa"/>
          </w:tcPr>
          <w:p w14:paraId="6A3F7161" w14:textId="77777777"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14:paraId="1EED90E6" w14:textId="77777777"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3995" w:type="dxa"/>
          </w:tcPr>
          <w:p w14:paraId="1ADC884C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4395" w:type="dxa"/>
          </w:tcPr>
          <w:p w14:paraId="19657CB1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14:paraId="656D44CD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990020" w:rsidRPr="00D932F7" w14:paraId="5ECC308F" w14:textId="47D41054" w:rsidTr="00990020">
        <w:tc>
          <w:tcPr>
            <w:tcW w:w="2269" w:type="dxa"/>
          </w:tcPr>
          <w:p w14:paraId="7E09E08A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BF7FDD9" w14:textId="3E9FD982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59B60663" w14:textId="78896858"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  <w:p w14:paraId="4A74DE9F" w14:textId="02AF283A" w:rsidR="00C3077A" w:rsidRPr="00251AD5" w:rsidRDefault="00C3077A" w:rsidP="00D932F7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14:paraId="14A6DC4A" w14:textId="72F970ED" w:rsidR="00C3077A" w:rsidRDefault="00257DE3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4" w:history="1">
              <w:r w:rsidR="00C3077A" w:rsidRPr="00251AD5">
                <w:rPr>
                  <w:rStyle w:val="a7"/>
                  <w:highlight w:val="yellow"/>
                </w:rPr>
                <w:t>https://www.youtube.com/watch?v=P65-xP1a-QM</w:t>
              </w:r>
            </w:hyperlink>
          </w:p>
          <w:p w14:paraId="5EE5BE7A" w14:textId="77777777"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53D26771" w14:textId="4E92AE18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4395" w:type="dxa"/>
          </w:tcPr>
          <w:p w14:paraId="49D72C52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990020" w:rsidRPr="00D932F7" w14:paraId="524489E9" w14:textId="208206A3" w:rsidTr="00990020">
        <w:tc>
          <w:tcPr>
            <w:tcW w:w="2269" w:type="dxa"/>
          </w:tcPr>
          <w:p w14:paraId="5A6FD7EE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0FBBBA94" w14:textId="599B2EE8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4744BED7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  <w:r>
              <w:rPr>
                <w:rFonts w:eastAsiaTheme="minorEastAsia"/>
                <w:b/>
                <w:lang w:eastAsia="ru-RU"/>
              </w:rPr>
              <w:t xml:space="preserve"> </w:t>
            </w:r>
          </w:p>
          <w:p w14:paraId="20F6C05E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3BBC8A97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430C41B9" w14:textId="353E8D39" w:rsidR="00990020" w:rsidRPr="00251AD5" w:rsidRDefault="00990020" w:rsidP="00990020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14:paraId="2FF16F92" w14:textId="48422555" w:rsidR="00990020" w:rsidRPr="00D932F7" w:rsidRDefault="00257DE3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5" w:history="1">
              <w:r w:rsidR="00990020" w:rsidRPr="00251AD5">
                <w:rPr>
                  <w:rStyle w:val="a7"/>
                  <w:highlight w:val="yellow"/>
                </w:rPr>
                <w:t>https://www.youtube.com/watch?v=Y9f_OVEbymQ&amp;t=4s</w:t>
              </w:r>
            </w:hyperlink>
          </w:p>
        </w:tc>
        <w:tc>
          <w:tcPr>
            <w:tcW w:w="4395" w:type="dxa"/>
          </w:tcPr>
          <w:p w14:paraId="6C2DBD76" w14:textId="2C2C858D"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, старший преподаватель кафедры </w:t>
            </w:r>
          </w:p>
          <w:p w14:paraId="5C520988" w14:textId="44026A9F"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sz w:val="22"/>
                <w:lang w:eastAsia="ru-RU"/>
              </w:rPr>
              <w:t>общей и клинической психологии ПГНИУ, врач психиатр-сексолог, психотерапевт, клинический психолог</w:t>
            </w:r>
          </w:p>
        </w:tc>
      </w:tr>
      <w:tr w:rsidR="00990020" w:rsidRPr="00D932F7" w14:paraId="7A518A21" w14:textId="7A83BB7A" w:rsidTr="00990020">
        <w:tc>
          <w:tcPr>
            <w:tcW w:w="2269" w:type="dxa"/>
          </w:tcPr>
          <w:p w14:paraId="2A6B91E1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7BC81D3B" w14:textId="4A23607F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79BD4B2A" w14:textId="77777777" w:rsidR="001072BF" w:rsidRDefault="001072BF" w:rsidP="001072BF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  <w:p w14:paraId="6DF99639" w14:textId="77777777" w:rsidR="001072BF" w:rsidRPr="00251AD5" w:rsidRDefault="001072BF" w:rsidP="001072BF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14:paraId="47165EFD" w14:textId="1B04EE3D" w:rsidR="00990020" w:rsidRPr="00D932F7" w:rsidRDefault="001072BF" w:rsidP="001072BF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3D45F3">
              <w:rPr>
                <w:rFonts w:eastAsiaTheme="minorEastAsia"/>
                <w:b/>
                <w:highlight w:val="yellow"/>
                <w:lang w:eastAsia="ru-RU"/>
              </w:rPr>
              <w:t>https://www.youtube.com/watch?v=1rt-R4nnNSU</w:t>
            </w:r>
          </w:p>
        </w:tc>
        <w:tc>
          <w:tcPr>
            <w:tcW w:w="4395" w:type="dxa"/>
          </w:tcPr>
          <w:p w14:paraId="4046E1CF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990020" w:rsidRPr="00D932F7" w14:paraId="0E209BE7" w14:textId="0F85DA0E" w:rsidTr="00990020">
        <w:tc>
          <w:tcPr>
            <w:tcW w:w="2269" w:type="dxa"/>
          </w:tcPr>
          <w:p w14:paraId="252CFC37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49D496EE" w14:textId="0BBF2884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257DE3">
              <w:rPr>
                <w:rFonts w:eastAsiaTheme="minorEastAsia"/>
                <w:lang w:eastAsia="ru-RU"/>
              </w:rPr>
              <w:t>00</w:t>
            </w:r>
          </w:p>
        </w:tc>
        <w:tc>
          <w:tcPr>
            <w:tcW w:w="3995" w:type="dxa"/>
          </w:tcPr>
          <w:p w14:paraId="7BAF1734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4395" w:type="dxa"/>
          </w:tcPr>
          <w:p w14:paraId="071A1191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Богомягкова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proofErr w:type="gramStart"/>
            <w:r w:rsidRPr="00D932F7">
              <w:rPr>
                <w:rFonts w:eastAsiaTheme="minorEastAsia"/>
                <w:sz w:val="22"/>
                <w:lang w:eastAsia="ru-RU"/>
              </w:rPr>
              <w:t>зам.директора</w:t>
            </w:r>
            <w:proofErr w:type="spellEnd"/>
            <w:proofErr w:type="gram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990020" w:rsidRPr="00D932F7" w14:paraId="12FCD941" w14:textId="4CBD2A7D" w:rsidTr="00990020">
        <w:tc>
          <w:tcPr>
            <w:tcW w:w="2269" w:type="dxa"/>
          </w:tcPr>
          <w:p w14:paraId="1409B78D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3D34C67" w14:textId="6AFC5CB9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6C26DD63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bookmarkStart w:id="1" w:name="_GoBack"/>
            <w:bookmarkEnd w:id="1"/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4395" w:type="dxa"/>
          </w:tcPr>
          <w:p w14:paraId="2A08143B" w14:textId="77777777" w:rsidR="00990020" w:rsidRPr="00D932F7" w:rsidRDefault="00990020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650F33DE" w14:textId="1345C782" w:rsidR="00F21072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7703835D" w14:textId="77777777" w:rsidR="00F21072" w:rsidRPr="00D932F7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606DFB32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p w14:paraId="764A9BE8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932F7">
        <w:rPr>
          <w:rFonts w:eastAsiaTheme="minorEastAsia"/>
          <w:sz w:val="22"/>
          <w:szCs w:val="28"/>
          <w:lang w:eastAsia="ru-RU"/>
        </w:rPr>
        <w:t>:</w:t>
      </w:r>
    </w:p>
    <w:p w14:paraId="274BFEF4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932F7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14:paraId="25D0556F" w14:textId="5953734D" w:rsidR="00D932F7" w:rsidRPr="00501EDD" w:rsidRDefault="00D932F7" w:rsidP="00D932F7">
      <w:pPr>
        <w:suppressAutoHyphens w:val="0"/>
        <w:ind w:left="57"/>
        <w:jc w:val="both"/>
        <w:rPr>
          <w:sz w:val="28"/>
        </w:rPr>
      </w:pPr>
      <w:r w:rsidRPr="00D932F7">
        <w:rPr>
          <w:rFonts w:eastAsiaTheme="minorEastAsia"/>
          <w:sz w:val="22"/>
          <w:szCs w:val="28"/>
          <w:lang w:eastAsia="ru-RU"/>
        </w:rPr>
        <w:t>(89048487371,</w:t>
      </w:r>
      <w:r w:rsidRPr="00D932F7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501EDD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0A4C2A"/>
    <w:rsid w:val="000E0F7F"/>
    <w:rsid w:val="001072BF"/>
    <w:rsid w:val="00251AD5"/>
    <w:rsid w:val="002524C1"/>
    <w:rsid w:val="0025262E"/>
    <w:rsid w:val="00257DE3"/>
    <w:rsid w:val="00286429"/>
    <w:rsid w:val="002E7A5F"/>
    <w:rsid w:val="00311566"/>
    <w:rsid w:val="003E5F97"/>
    <w:rsid w:val="00412554"/>
    <w:rsid w:val="00412B9C"/>
    <w:rsid w:val="0045432E"/>
    <w:rsid w:val="00501EDD"/>
    <w:rsid w:val="0054234E"/>
    <w:rsid w:val="00574058"/>
    <w:rsid w:val="0062124B"/>
    <w:rsid w:val="0065286F"/>
    <w:rsid w:val="00672064"/>
    <w:rsid w:val="006B658F"/>
    <w:rsid w:val="00733D61"/>
    <w:rsid w:val="007374DA"/>
    <w:rsid w:val="007E675B"/>
    <w:rsid w:val="007F63DB"/>
    <w:rsid w:val="00801C19"/>
    <w:rsid w:val="00834454"/>
    <w:rsid w:val="008C5366"/>
    <w:rsid w:val="008D412A"/>
    <w:rsid w:val="009023F8"/>
    <w:rsid w:val="00922B56"/>
    <w:rsid w:val="00940A4C"/>
    <w:rsid w:val="00990020"/>
    <w:rsid w:val="009A7BF3"/>
    <w:rsid w:val="00A43452"/>
    <w:rsid w:val="00C3077A"/>
    <w:rsid w:val="00D1182B"/>
    <w:rsid w:val="00D932F7"/>
    <w:rsid w:val="00E01F7C"/>
    <w:rsid w:val="00EC413B"/>
    <w:rsid w:val="00F2107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286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club773282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stkmsper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Y9f_OVEbymQ&amp;t=4s" TargetMode="External"/><Relationship Id="rId10" Type="http://schemas.openxmlformats.org/officeDocument/2006/relationships/hyperlink" Target="https://docs.google.com/forms/d/1G4g_sj7VMA4tTjfylLIJx9Hll3FXLcBZgSEGakrLKdE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65-xP1a-Q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49</cp:revision>
  <dcterms:created xsi:type="dcterms:W3CDTF">2019-09-19T14:26:00Z</dcterms:created>
  <dcterms:modified xsi:type="dcterms:W3CDTF">2019-11-04T15:25:00Z</dcterms:modified>
</cp:coreProperties>
</file>